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220"/>
        <w:gridCol w:w="4140"/>
      </w:tblGrid>
      <w:tr w:rsidR="00FD78AE" w:rsidTr="00BF0180">
        <w:trPr>
          <w:jc w:val="center"/>
        </w:trPr>
        <w:tc>
          <w:tcPr>
            <w:tcW w:w="2568" w:type="pct"/>
            <w:vAlign w:val="center"/>
          </w:tcPr>
          <w:p w:rsidR="00FD78AE" w:rsidRDefault="00FD78AE" w:rsidP="00BF0180">
            <w:pPr>
              <w:jc w:val="center"/>
            </w:pPr>
            <w:r>
              <w:rPr>
                <w:rFonts w:ascii="Arial" w:hAnsi="Arial" w:cs="Arial"/>
                <w:noProof/>
                <w:sz w:val="20"/>
                <w:szCs w:val="20"/>
                <w:lang w:eastAsia="en-US"/>
              </w:rPr>
              <w:drawing>
                <wp:inline distT="0" distB="0" distL="0" distR="0" wp14:anchorId="4E9BFB65" wp14:editId="51081E58">
                  <wp:extent cx="2847975" cy="1333500"/>
                  <wp:effectExtent l="0" t="0" r="9525" b="0"/>
                  <wp:docPr id="1" name="Picture 1" descr="http://ts2.mm.bing.net/th?&amp;id=HN.60802495246270787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amp;id=HN.608024952462707878&amp;w=300&amp;h=300&amp;c=0&amp;pid=1.9&amp;rs=0&amp;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333500"/>
                          </a:xfrm>
                          <a:prstGeom prst="rect">
                            <a:avLst/>
                          </a:prstGeom>
                          <a:noFill/>
                          <a:ln>
                            <a:noFill/>
                          </a:ln>
                        </pic:spPr>
                      </pic:pic>
                    </a:graphicData>
                  </a:graphic>
                </wp:inline>
              </w:drawing>
            </w:r>
          </w:p>
          <w:sdt>
            <w:sdtPr>
              <w:rPr>
                <w:rFonts w:eastAsiaTheme="minorHAnsi"/>
                <w:i/>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FD78AE" w:rsidRDefault="00FD78AE" w:rsidP="00BF0180">
                <w:pPr>
                  <w:pStyle w:val="NoSpacing"/>
                  <w:spacing w:line="312" w:lineRule="auto"/>
                  <w:jc w:val="center"/>
                  <w:rPr>
                    <w:caps/>
                    <w:color w:val="191919" w:themeColor="text1" w:themeTint="E6"/>
                    <w:sz w:val="72"/>
                    <w:szCs w:val="72"/>
                  </w:rPr>
                </w:pPr>
                <w:r>
                  <w:rPr>
                    <w:rFonts w:eastAsiaTheme="minorHAnsi"/>
                    <w:i/>
                    <w:caps/>
                    <w:color w:val="191919" w:themeColor="text1" w:themeTint="E6"/>
                    <w:sz w:val="56"/>
                    <w:szCs w:val="56"/>
                  </w:rPr>
                  <w:t>Mini Media Kit</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FD78AE" w:rsidRDefault="00FD78AE" w:rsidP="00BF0180">
                <w:pPr>
                  <w:jc w:val="right"/>
                  <w:rPr>
                    <w:sz w:val="24"/>
                    <w:szCs w:val="24"/>
                  </w:rPr>
                </w:pPr>
                <w:r>
                  <w:rPr>
                    <w:color w:val="000000" w:themeColor="text1"/>
                    <w:sz w:val="24"/>
                    <w:szCs w:val="24"/>
                  </w:rPr>
                  <w:t xml:space="preserve">     </w:t>
                </w:r>
              </w:p>
            </w:sdtContent>
          </w:sdt>
        </w:tc>
        <w:tc>
          <w:tcPr>
            <w:tcW w:w="2432" w:type="pct"/>
            <w:vAlign w:val="center"/>
          </w:tcPr>
          <w:p w:rsidR="00FD78AE" w:rsidRPr="00FD78AE" w:rsidRDefault="00FD78AE" w:rsidP="00BF0180">
            <w:pPr>
              <w:numPr>
                <w:ilvl w:val="2"/>
                <w:numId w:val="1"/>
              </w:numPr>
              <w:shd w:val="clear" w:color="auto" w:fill="FFFFFF"/>
              <w:tabs>
                <w:tab w:val="num" w:pos="1440"/>
              </w:tabs>
              <w:spacing w:after="0" w:line="240" w:lineRule="auto"/>
              <w:ind w:left="111" w:right="-270"/>
              <w:rPr>
                <w:rFonts w:ascii="Arial" w:eastAsia="Times New Roman" w:hAnsi="Arial" w:cs="Arial"/>
                <w:color w:val="111111"/>
                <w:sz w:val="24"/>
                <w:szCs w:val="24"/>
                <w:lang w:eastAsia="en-US"/>
              </w:rPr>
            </w:pPr>
            <w:r>
              <w:rPr>
                <w:rFonts w:ascii="Arial" w:eastAsia="Times New Roman" w:hAnsi="Arial" w:cs="Times New Roman"/>
                <w:color w:val="111111"/>
                <w:sz w:val="24"/>
                <w:szCs w:val="24"/>
                <w:lang w:eastAsia="en-US"/>
              </w:rPr>
              <w:t>Main News Release</w:t>
            </w:r>
          </w:p>
          <w:p w:rsidR="00FD78AE" w:rsidRPr="00FD78AE" w:rsidRDefault="00FD78AE" w:rsidP="00BF0180">
            <w:pPr>
              <w:numPr>
                <w:ilvl w:val="2"/>
                <w:numId w:val="1"/>
              </w:numPr>
              <w:shd w:val="clear" w:color="auto" w:fill="FFFFFF"/>
              <w:tabs>
                <w:tab w:val="num" w:pos="1440"/>
              </w:tabs>
              <w:spacing w:after="0" w:line="240" w:lineRule="auto"/>
              <w:ind w:left="111" w:right="-270"/>
              <w:rPr>
                <w:rFonts w:ascii="Arial" w:eastAsia="Times New Roman" w:hAnsi="Arial" w:cs="Arial"/>
                <w:color w:val="111111"/>
                <w:sz w:val="24"/>
                <w:szCs w:val="24"/>
                <w:lang w:eastAsia="en-US"/>
              </w:rPr>
            </w:pPr>
            <w:r>
              <w:rPr>
                <w:rFonts w:ascii="Arial" w:eastAsia="Times New Roman" w:hAnsi="Arial" w:cs="Times New Roman"/>
                <w:color w:val="111111"/>
                <w:sz w:val="24"/>
                <w:szCs w:val="24"/>
                <w:lang w:eastAsia="en-US"/>
              </w:rPr>
              <w:t>Backgrounder</w:t>
            </w:r>
          </w:p>
          <w:p w:rsidR="00FD78AE" w:rsidRPr="00FD78AE" w:rsidRDefault="00FD78AE" w:rsidP="00FD78AE">
            <w:pPr>
              <w:numPr>
                <w:ilvl w:val="2"/>
                <w:numId w:val="1"/>
              </w:numPr>
              <w:shd w:val="clear" w:color="auto" w:fill="FFFFFF"/>
              <w:tabs>
                <w:tab w:val="num" w:pos="1440"/>
              </w:tabs>
              <w:spacing w:after="0" w:line="240" w:lineRule="auto"/>
              <w:ind w:left="111" w:right="-270"/>
              <w:rPr>
                <w:rFonts w:ascii="Arial" w:eastAsia="Times New Roman" w:hAnsi="Arial" w:cs="Arial"/>
                <w:color w:val="111111"/>
                <w:sz w:val="24"/>
                <w:szCs w:val="24"/>
                <w:lang w:eastAsia="en-US"/>
              </w:rPr>
            </w:pPr>
            <w:r>
              <w:rPr>
                <w:rFonts w:ascii="Arial" w:eastAsia="Times New Roman" w:hAnsi="Arial" w:cs="Times New Roman"/>
                <w:color w:val="111111"/>
                <w:sz w:val="24"/>
                <w:szCs w:val="24"/>
                <w:lang w:eastAsia="en-US"/>
              </w:rPr>
              <w:t>Fact Sheet</w:t>
            </w:r>
          </w:p>
          <w:p w:rsidR="00FD78AE" w:rsidRDefault="00FD78AE" w:rsidP="00BF0180">
            <w:pPr>
              <w:pStyle w:val="NoSpacing"/>
              <w:ind w:left="111"/>
              <w:rPr>
                <w:caps/>
                <w:color w:val="ED7D31" w:themeColor="accent2"/>
                <w:sz w:val="26"/>
                <w:szCs w:val="26"/>
              </w:rPr>
            </w:pPr>
          </w:p>
          <w:p w:rsidR="00FD78AE" w:rsidRDefault="00FD78AE" w:rsidP="00FD78AE">
            <w:pPr>
              <w:pStyle w:val="NoSpacing"/>
              <w:rPr>
                <w:color w:val="ED7D31" w:themeColor="accent2"/>
                <w:sz w:val="26"/>
                <w:szCs w:val="26"/>
              </w:rPr>
            </w:pPr>
            <w:sdt>
              <w:sdtPr>
                <w:rPr>
                  <w:rFonts w:ascii="Arial" w:eastAsiaTheme="minorHAnsi" w:hAnsi="Arial" w:cs="Arial"/>
                  <w:b/>
                  <w:bCs/>
                  <w:color w:val="222222"/>
                  <w:sz w:val="27"/>
                  <w:szCs w:val="27"/>
                </w:rPr>
                <w:alias w:val="Author"/>
                <w:tag w:val=""/>
                <w:id w:val="865787247"/>
                <w:dataBinding w:prefixMappings="xmlns:ns0='http://purl.org/dc/elements/1.1/' xmlns:ns1='http://schemas.openxmlformats.org/package/2006/metadata/core-properties' " w:xpath="/ns1:coreProperties[1]/ns0:creator[1]" w:storeItemID="{6C3C8BC8-F283-45AE-878A-BAB7291924A1}"/>
                <w:text/>
              </w:sdtPr>
              <w:sdtContent>
                <w:r w:rsidR="00992716">
                  <w:rPr>
                    <w:rFonts w:ascii="Arial" w:eastAsiaTheme="minorHAnsi" w:hAnsi="Arial" w:cs="Arial"/>
                    <w:b/>
                    <w:bCs/>
                    <w:color w:val="222222"/>
                    <w:sz w:val="27"/>
                    <w:szCs w:val="27"/>
                  </w:rPr>
                  <w:t>Gena Mangano, Lindsay Horne, Megan Greeno, Ayahnah Ligon</w:t>
                </w:r>
              </w:sdtContent>
            </w:sdt>
            <w:r>
              <w:rPr>
                <w:color w:val="ED7D31" w:themeColor="accent2"/>
                <w:sz w:val="26"/>
                <w:szCs w:val="26"/>
              </w:rPr>
              <w:t xml:space="preserve"> </w:t>
            </w:r>
          </w:p>
          <w:p w:rsidR="00FD78AE" w:rsidRDefault="00FD78AE" w:rsidP="00FD78AE">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Public Relations</w:t>
                </w:r>
              </w:sdtContent>
            </w:sdt>
          </w:p>
        </w:tc>
      </w:tr>
    </w:tbl>
    <w:p w:rsidR="00FD78AE" w:rsidRDefault="00FD78AE" w:rsidP="00FD78AE">
      <w:pPr>
        <w:spacing w:after="160" w:line="259" w:lineRule="auto"/>
        <w:jc w:val="center"/>
      </w:pPr>
      <w:r>
        <w:br w:type="page"/>
      </w:r>
      <w:r>
        <w:rPr>
          <w:rFonts w:ascii="Arial" w:hAnsi="Arial" w:cs="Arial"/>
          <w:noProof/>
          <w:sz w:val="20"/>
          <w:szCs w:val="20"/>
          <w:lang w:eastAsia="en-US"/>
        </w:rPr>
        <w:lastRenderedPageBreak/>
        <w:drawing>
          <wp:inline distT="0" distB="0" distL="0" distR="0" wp14:anchorId="7D98EB1F" wp14:editId="6E80FB3F">
            <wp:extent cx="2847975" cy="1333500"/>
            <wp:effectExtent l="0" t="0" r="9525" b="0"/>
            <wp:docPr id="2" name="Picture 2" descr="http://ts2.mm.bing.net/th?&amp;id=HN.60802495246270787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amp;id=HN.608024952462707878&amp;w=300&amp;h=300&amp;c=0&amp;pid=1.9&amp;rs=0&amp;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333500"/>
                    </a:xfrm>
                    <a:prstGeom prst="rect">
                      <a:avLst/>
                    </a:prstGeom>
                    <a:noFill/>
                    <a:ln>
                      <a:noFill/>
                    </a:ln>
                  </pic:spPr>
                </pic:pic>
              </a:graphicData>
            </a:graphic>
          </wp:inline>
        </w:drawing>
      </w:r>
    </w:p>
    <w:p w:rsidR="00FD78AE" w:rsidRPr="00D93710" w:rsidRDefault="00FD78AE">
      <w:pPr>
        <w:spacing w:after="160" w:line="259" w:lineRule="auto"/>
        <w:rPr>
          <w:rFonts w:ascii="Times New Roman" w:hAnsi="Times New Roman" w:cs="Times New Roman"/>
          <w:sz w:val="24"/>
          <w:szCs w:val="24"/>
        </w:rPr>
      </w:pPr>
    </w:p>
    <w:p w:rsidR="00992716" w:rsidRDefault="00992716" w:rsidP="00383719">
      <w:pPr>
        <w:spacing w:after="160" w:line="240" w:lineRule="auto"/>
        <w:rPr>
          <w:rFonts w:ascii="Times New Roman" w:hAnsi="Times New Roman" w:cs="Times New Roman"/>
          <w:sz w:val="24"/>
          <w:szCs w:val="24"/>
        </w:rPr>
      </w:pPr>
      <w:r w:rsidRPr="00992716">
        <w:rPr>
          <w:rFonts w:ascii="Times New Roman" w:hAnsi="Times New Roman" w:cs="Times New Roman"/>
          <w:b/>
          <w:sz w:val="32"/>
          <w:szCs w:val="32"/>
        </w:rPr>
        <w:t>PRESS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78AE" w:rsidRPr="00D93710">
        <w:rPr>
          <w:rFonts w:ascii="Times New Roman" w:hAnsi="Times New Roman" w:cs="Times New Roman"/>
          <w:sz w:val="24"/>
          <w:szCs w:val="24"/>
        </w:rPr>
        <w:t>Contact:</w:t>
      </w:r>
    </w:p>
    <w:p w:rsidR="00992716" w:rsidRPr="00D93710" w:rsidRDefault="00FD78AE" w:rsidP="00992716">
      <w:pPr>
        <w:spacing w:after="160" w:line="240" w:lineRule="auto"/>
        <w:rPr>
          <w:rFonts w:ascii="Times New Roman" w:hAnsi="Times New Roman" w:cs="Times New Roman"/>
          <w:sz w:val="24"/>
          <w:szCs w:val="24"/>
        </w:rPr>
      </w:pPr>
      <w:r w:rsidRPr="00D93710">
        <w:rPr>
          <w:rFonts w:ascii="Times New Roman" w:hAnsi="Times New Roman" w:cs="Times New Roman"/>
          <w:sz w:val="24"/>
          <w:szCs w:val="24"/>
        </w:rPr>
        <w:t>For Immediate Rel</w:t>
      </w:r>
      <w:r w:rsidR="00992716">
        <w:rPr>
          <w:rFonts w:ascii="Times New Roman" w:hAnsi="Times New Roman" w:cs="Times New Roman"/>
          <w:sz w:val="24"/>
          <w:szCs w:val="24"/>
        </w:rPr>
        <w:t>ease</w:t>
      </w:r>
      <w:r w:rsidR="00992716">
        <w:rPr>
          <w:rFonts w:ascii="Times New Roman" w:hAnsi="Times New Roman" w:cs="Times New Roman"/>
          <w:sz w:val="24"/>
          <w:szCs w:val="24"/>
        </w:rPr>
        <w:tab/>
      </w:r>
      <w:r w:rsidR="00992716">
        <w:rPr>
          <w:rFonts w:ascii="Times New Roman" w:hAnsi="Times New Roman" w:cs="Times New Roman"/>
          <w:sz w:val="24"/>
          <w:szCs w:val="24"/>
        </w:rPr>
        <w:tab/>
        <w:t>06/24/14</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Pr="00D93710">
        <w:rPr>
          <w:rFonts w:ascii="Times New Roman" w:hAnsi="Times New Roman" w:cs="Times New Roman"/>
          <w:sz w:val="24"/>
          <w:szCs w:val="24"/>
        </w:rPr>
        <w:t>Gena Mangano</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Pr="00D93710">
        <w:rPr>
          <w:rFonts w:ascii="Times New Roman" w:hAnsi="Times New Roman" w:cs="Times New Roman"/>
          <w:sz w:val="24"/>
          <w:szCs w:val="24"/>
        </w:rPr>
        <w:t xml:space="preserve">Lindsay Horne </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Pr="00D93710">
        <w:rPr>
          <w:rFonts w:ascii="Times New Roman" w:hAnsi="Times New Roman" w:cs="Times New Roman"/>
          <w:sz w:val="24"/>
          <w:szCs w:val="24"/>
        </w:rPr>
        <w:t>Megan Greeno</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t>Ayahnah Ligon</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Pr="00D93710">
        <w:rPr>
          <w:rFonts w:ascii="Times New Roman" w:hAnsi="Times New Roman" w:cs="Times New Roman"/>
          <w:sz w:val="24"/>
          <w:szCs w:val="24"/>
        </w:rPr>
        <w:t>Walmart PR Staff</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t>walmartpr@odu.edu</w:t>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r w:rsidR="00992716">
        <w:rPr>
          <w:rFonts w:ascii="Times New Roman" w:hAnsi="Times New Roman" w:cs="Times New Roman"/>
          <w:sz w:val="24"/>
          <w:szCs w:val="24"/>
        </w:rPr>
        <w:tab/>
      </w:r>
      <w:bookmarkStart w:id="0" w:name="_GoBack"/>
      <w:bookmarkEnd w:id="0"/>
    </w:p>
    <w:p w:rsidR="00383719" w:rsidRPr="00383719" w:rsidRDefault="007160F3" w:rsidP="00383719">
      <w:pPr>
        <w:spacing w:after="160" w:line="240" w:lineRule="auto"/>
        <w:jc w:val="center"/>
        <w:rPr>
          <w:rFonts w:ascii="Times New Roman" w:hAnsi="Times New Roman" w:cs="Times New Roman"/>
          <w:b/>
          <w:sz w:val="32"/>
          <w:szCs w:val="32"/>
        </w:rPr>
      </w:pPr>
      <w:r w:rsidRPr="00383719">
        <w:rPr>
          <w:rFonts w:ascii="Times New Roman" w:hAnsi="Times New Roman" w:cs="Times New Roman"/>
          <w:b/>
          <w:sz w:val="32"/>
          <w:szCs w:val="32"/>
        </w:rPr>
        <w:t>Walmart</w:t>
      </w:r>
      <w:r w:rsidR="004A1FC4" w:rsidRPr="00383719">
        <w:rPr>
          <w:rFonts w:ascii="Times New Roman" w:hAnsi="Times New Roman" w:cs="Times New Roman"/>
          <w:b/>
          <w:sz w:val="32"/>
          <w:szCs w:val="32"/>
        </w:rPr>
        <w:t xml:space="preserve"> Continues to Face Protests </w:t>
      </w:r>
    </w:p>
    <w:p w:rsidR="00FD78AE" w:rsidRDefault="004A1FC4" w:rsidP="00383719">
      <w:pPr>
        <w:spacing w:after="160" w:line="240" w:lineRule="auto"/>
        <w:jc w:val="center"/>
        <w:rPr>
          <w:rFonts w:ascii="Times New Roman" w:hAnsi="Times New Roman" w:cs="Times New Roman"/>
          <w:b/>
          <w:sz w:val="32"/>
          <w:szCs w:val="32"/>
        </w:rPr>
      </w:pPr>
      <w:r w:rsidRPr="00383719">
        <w:rPr>
          <w:rFonts w:ascii="Times New Roman" w:hAnsi="Times New Roman" w:cs="Times New Roman"/>
          <w:b/>
          <w:sz w:val="32"/>
          <w:szCs w:val="32"/>
        </w:rPr>
        <w:t>from Both Employees and Customers</w:t>
      </w:r>
    </w:p>
    <w:p w:rsidR="00383719" w:rsidRPr="00383719" w:rsidRDefault="00383719" w:rsidP="00383719">
      <w:pPr>
        <w:spacing w:after="160" w:line="240" w:lineRule="auto"/>
        <w:jc w:val="center"/>
        <w:rPr>
          <w:rFonts w:ascii="Times New Roman" w:hAnsi="Times New Roman" w:cs="Times New Roman"/>
          <w:b/>
          <w:sz w:val="32"/>
          <w:szCs w:val="32"/>
        </w:rPr>
      </w:pPr>
    </w:p>
    <w:p w:rsidR="0071058F" w:rsidRPr="00D93710" w:rsidRDefault="00FD78AE" w:rsidP="00383719">
      <w:pPr>
        <w:spacing w:after="160" w:line="240" w:lineRule="auto"/>
        <w:rPr>
          <w:rFonts w:ascii="Times New Roman" w:hAnsi="Times New Roman" w:cs="Times New Roman"/>
          <w:sz w:val="24"/>
          <w:szCs w:val="24"/>
        </w:rPr>
      </w:pPr>
      <w:r w:rsidRPr="00D93710">
        <w:rPr>
          <w:rFonts w:ascii="Times New Roman" w:hAnsi="Times New Roman" w:cs="Times New Roman"/>
          <w:sz w:val="24"/>
          <w:szCs w:val="24"/>
        </w:rPr>
        <w:t>(PORTSMOUTH, VA</w:t>
      </w:r>
      <w:r w:rsidR="00D93710" w:rsidRPr="00D93710">
        <w:rPr>
          <w:rFonts w:ascii="Times New Roman" w:hAnsi="Times New Roman" w:cs="Times New Roman"/>
          <w:sz w:val="24"/>
          <w:szCs w:val="24"/>
        </w:rPr>
        <w:t>, June 20, 2014</w:t>
      </w:r>
      <w:r w:rsidRPr="00D93710">
        <w:rPr>
          <w:rFonts w:ascii="Times New Roman" w:hAnsi="Times New Roman" w:cs="Times New Roman"/>
          <w:sz w:val="24"/>
          <w:szCs w:val="24"/>
        </w:rPr>
        <w:t xml:space="preserve">) </w:t>
      </w:r>
      <w:r w:rsidR="004A1FC4" w:rsidRPr="00D93710">
        <w:rPr>
          <w:rFonts w:ascii="Times New Roman" w:hAnsi="Times New Roman" w:cs="Times New Roman"/>
          <w:sz w:val="24"/>
          <w:szCs w:val="24"/>
        </w:rPr>
        <w:t xml:space="preserve">In an effort to gain better workers’ rights and better service, hundreds of individuals gathered outside of Walmart to protest against the mega-retailer.  Despite an increase in </w:t>
      </w:r>
      <w:r w:rsidR="0071058F" w:rsidRPr="00D93710">
        <w:rPr>
          <w:rFonts w:ascii="Times New Roman" w:hAnsi="Times New Roman" w:cs="Times New Roman"/>
          <w:sz w:val="24"/>
          <w:szCs w:val="24"/>
        </w:rPr>
        <w:t>profit of $ 3.59 billion</w:t>
      </w:r>
      <w:r w:rsidR="004A1FC4" w:rsidRPr="00D93710">
        <w:rPr>
          <w:rFonts w:ascii="Times New Roman" w:hAnsi="Times New Roman" w:cs="Times New Roman"/>
          <w:sz w:val="24"/>
          <w:szCs w:val="24"/>
        </w:rPr>
        <w:t>,</w:t>
      </w:r>
      <w:r w:rsidR="00F718A7" w:rsidRPr="00D93710">
        <w:rPr>
          <w:rFonts w:ascii="Times New Roman" w:hAnsi="Times New Roman" w:cs="Times New Roman"/>
          <w:sz w:val="24"/>
          <w:szCs w:val="24"/>
        </w:rPr>
        <w:t xml:space="preserve"> or $1.11 a share last year,</w:t>
      </w:r>
      <w:r w:rsidR="004A1FC4" w:rsidRPr="00D93710">
        <w:rPr>
          <w:rFonts w:ascii="Times New Roman" w:hAnsi="Times New Roman" w:cs="Times New Roman"/>
          <w:sz w:val="24"/>
          <w:szCs w:val="24"/>
        </w:rPr>
        <w:t xml:space="preserve"> Walmart continues to </w:t>
      </w:r>
      <w:r w:rsidR="0071058F" w:rsidRPr="00D93710">
        <w:rPr>
          <w:rFonts w:ascii="Times New Roman" w:hAnsi="Times New Roman" w:cs="Times New Roman"/>
          <w:sz w:val="24"/>
          <w:szCs w:val="24"/>
        </w:rPr>
        <w:t xml:space="preserve">pay </w:t>
      </w:r>
      <w:r w:rsidR="00F718A7" w:rsidRPr="00D93710">
        <w:rPr>
          <w:rFonts w:ascii="Times New Roman" w:hAnsi="Times New Roman" w:cs="Times New Roman"/>
          <w:sz w:val="24"/>
          <w:szCs w:val="24"/>
        </w:rPr>
        <w:t xml:space="preserve">its workers </w:t>
      </w:r>
      <w:r w:rsidR="0071058F" w:rsidRPr="00D93710">
        <w:rPr>
          <w:rFonts w:ascii="Times New Roman" w:hAnsi="Times New Roman" w:cs="Times New Roman"/>
          <w:sz w:val="24"/>
          <w:szCs w:val="24"/>
        </w:rPr>
        <w:t>insufficient wages</w:t>
      </w:r>
      <w:r w:rsidR="00F718A7" w:rsidRPr="00D93710">
        <w:rPr>
          <w:rFonts w:ascii="Times New Roman" w:hAnsi="Times New Roman" w:cs="Times New Roman"/>
          <w:sz w:val="24"/>
          <w:szCs w:val="24"/>
        </w:rPr>
        <w:t>.</w:t>
      </w:r>
    </w:p>
    <w:p w:rsidR="0071058F" w:rsidRPr="00D93710" w:rsidRDefault="0071058F" w:rsidP="00383719">
      <w:pPr>
        <w:spacing w:after="160" w:line="240" w:lineRule="auto"/>
        <w:rPr>
          <w:rFonts w:ascii="Times New Roman" w:hAnsi="Times New Roman" w:cs="Times New Roman"/>
          <w:sz w:val="24"/>
          <w:szCs w:val="24"/>
        </w:rPr>
      </w:pPr>
      <w:r w:rsidRPr="00D93710">
        <w:rPr>
          <w:rFonts w:ascii="Times New Roman" w:hAnsi="Times New Roman" w:cs="Times New Roman"/>
          <w:sz w:val="24"/>
          <w:szCs w:val="24"/>
        </w:rPr>
        <w:t>“We refuse to live in fear. And we refuse to accept scraps. That’s why there have been so many strikes and protests this month,” said Dorothy Halvorson, a Walmart employee in Portsmouth, Virginia, for over 11 years. “We know that we are closer to change at Walmart than ever before – and it’s clear that Walmart knows it too. We won’t stop protesting until we get change...”</w:t>
      </w:r>
    </w:p>
    <w:p w:rsidR="004A1FC4" w:rsidRPr="00D93710" w:rsidRDefault="00F718A7" w:rsidP="00383719">
      <w:pPr>
        <w:spacing w:after="160" w:line="240" w:lineRule="auto"/>
        <w:rPr>
          <w:rFonts w:ascii="Times New Roman" w:hAnsi="Times New Roman" w:cs="Times New Roman"/>
          <w:sz w:val="24"/>
          <w:szCs w:val="24"/>
        </w:rPr>
      </w:pPr>
      <w:r w:rsidRPr="00D93710">
        <w:rPr>
          <w:rFonts w:ascii="Times New Roman" w:hAnsi="Times New Roman" w:cs="Times New Roman"/>
          <w:sz w:val="24"/>
          <w:szCs w:val="24"/>
        </w:rPr>
        <w:t xml:space="preserve">Furthermore, because of a recent </w:t>
      </w:r>
      <w:r w:rsidR="004A1FC4" w:rsidRPr="00D93710">
        <w:rPr>
          <w:rFonts w:ascii="Times New Roman" w:hAnsi="Times New Roman" w:cs="Times New Roman"/>
          <w:sz w:val="24"/>
          <w:szCs w:val="24"/>
        </w:rPr>
        <w:t xml:space="preserve">lack of staff, Walmart is seeing a decline in customer retention.  Customers are leaving Walmart outraged they are unable to find </w:t>
      </w:r>
      <w:r w:rsidR="0071058F" w:rsidRPr="00D93710">
        <w:rPr>
          <w:rFonts w:ascii="Times New Roman" w:hAnsi="Times New Roman" w:cs="Times New Roman"/>
          <w:sz w:val="24"/>
          <w:szCs w:val="24"/>
        </w:rPr>
        <w:t xml:space="preserve">goods </w:t>
      </w:r>
      <w:r w:rsidR="00D93710" w:rsidRPr="00D93710">
        <w:rPr>
          <w:rFonts w:ascii="Times New Roman" w:hAnsi="Times New Roman" w:cs="Times New Roman"/>
          <w:sz w:val="24"/>
          <w:szCs w:val="24"/>
        </w:rPr>
        <w:t>and/</w:t>
      </w:r>
      <w:r w:rsidR="0071058F" w:rsidRPr="00D93710">
        <w:rPr>
          <w:rFonts w:ascii="Times New Roman" w:hAnsi="Times New Roman" w:cs="Times New Roman"/>
          <w:sz w:val="24"/>
          <w:szCs w:val="24"/>
        </w:rPr>
        <w:t xml:space="preserve">or products because employees are not restocking the floor; although the merchandise is in the back inventory.  </w:t>
      </w:r>
    </w:p>
    <w:p w:rsidR="00154976" w:rsidRPr="00D93710" w:rsidRDefault="00F718A7" w:rsidP="00383719">
      <w:pPr>
        <w:spacing w:after="160" w:line="240" w:lineRule="auto"/>
        <w:rPr>
          <w:rFonts w:ascii="Times New Roman" w:hAnsi="Times New Roman" w:cs="Times New Roman"/>
          <w:sz w:val="24"/>
          <w:szCs w:val="24"/>
        </w:rPr>
      </w:pPr>
      <w:r w:rsidRPr="00D93710">
        <w:rPr>
          <w:rFonts w:ascii="Times New Roman" w:hAnsi="Times New Roman" w:cs="Times New Roman"/>
          <w:sz w:val="24"/>
          <w:szCs w:val="24"/>
        </w:rPr>
        <w:t>“As much as I need to take advantage of the low prices that Wal-Mart has to offer, the money I would save is spent on gas to drive to other stores to buy the items that the retailer doesn’t</w:t>
      </w:r>
      <w:r w:rsidR="00D93710" w:rsidRPr="00D93710">
        <w:rPr>
          <w:rFonts w:ascii="Times New Roman" w:hAnsi="Times New Roman" w:cs="Times New Roman"/>
          <w:sz w:val="24"/>
          <w:szCs w:val="24"/>
        </w:rPr>
        <w:t xml:space="preserve"> have on its shelves.  </w:t>
      </w:r>
      <w:r w:rsidRPr="00D93710">
        <w:rPr>
          <w:rFonts w:ascii="Times New Roman" w:hAnsi="Times New Roman" w:cs="Times New Roman"/>
          <w:sz w:val="24"/>
          <w:szCs w:val="24"/>
        </w:rPr>
        <w:t>So it is easier to just shop elsewhere.”</w:t>
      </w:r>
      <w:r w:rsidR="00D93710" w:rsidRPr="00D93710">
        <w:rPr>
          <w:rFonts w:ascii="Times New Roman" w:hAnsi="Times New Roman" w:cs="Times New Roman"/>
          <w:sz w:val="24"/>
          <w:szCs w:val="24"/>
        </w:rPr>
        <w:t xml:space="preserve"> Customer, Tony Martin.  Customer Margaret Hancock claims, “If</w:t>
      </w:r>
      <w:r w:rsidRPr="00D93710">
        <w:rPr>
          <w:rFonts w:ascii="Times New Roman" w:hAnsi="Times New Roman" w:cs="Times New Roman"/>
          <w:sz w:val="24"/>
          <w:szCs w:val="24"/>
        </w:rPr>
        <w:t xml:space="preserve"> it’s not on the </w:t>
      </w:r>
      <w:r w:rsidR="00D93710" w:rsidRPr="00D93710">
        <w:rPr>
          <w:rFonts w:ascii="Times New Roman" w:hAnsi="Times New Roman" w:cs="Times New Roman"/>
          <w:sz w:val="24"/>
          <w:szCs w:val="24"/>
        </w:rPr>
        <w:t>shelf, I can’t buy it</w:t>
      </w:r>
      <w:r w:rsidRPr="00D93710">
        <w:rPr>
          <w:rFonts w:ascii="Times New Roman" w:hAnsi="Times New Roman" w:cs="Times New Roman"/>
          <w:sz w:val="24"/>
          <w:szCs w:val="24"/>
        </w:rPr>
        <w:t>.</w:t>
      </w:r>
      <w:r w:rsidR="00D93710" w:rsidRPr="00D93710">
        <w:rPr>
          <w:rFonts w:ascii="Times New Roman" w:hAnsi="Times New Roman" w:cs="Times New Roman"/>
          <w:sz w:val="24"/>
          <w:szCs w:val="24"/>
        </w:rPr>
        <w:t xml:space="preserve"> </w:t>
      </w:r>
      <w:r w:rsidRPr="00D93710">
        <w:rPr>
          <w:rFonts w:ascii="Times New Roman" w:hAnsi="Times New Roman" w:cs="Times New Roman"/>
          <w:sz w:val="24"/>
          <w:szCs w:val="24"/>
        </w:rPr>
        <w:t xml:space="preserve">You hate to see a company self-destruct, but there are other places to go.” </w:t>
      </w:r>
    </w:p>
    <w:p w:rsidR="00D93710" w:rsidRPr="00D93710" w:rsidRDefault="00D93710" w:rsidP="00383719">
      <w:pPr>
        <w:spacing w:after="160" w:line="240" w:lineRule="auto"/>
        <w:rPr>
          <w:rFonts w:ascii="Times New Roman" w:hAnsi="Times New Roman" w:cs="Times New Roman"/>
          <w:sz w:val="24"/>
          <w:szCs w:val="24"/>
        </w:rPr>
      </w:pPr>
      <w:r w:rsidRPr="00D93710">
        <w:rPr>
          <w:rFonts w:ascii="Times New Roman" w:hAnsi="Times New Roman" w:cs="Times New Roman"/>
          <w:sz w:val="24"/>
          <w:szCs w:val="24"/>
        </w:rPr>
        <w:t xml:space="preserve">President and CEO of Walmart Bill Simon states, “We're re-defining what it means to work at Walmart and we're going to be even clearer about what it takes for associates to advance. We're working to create more flexible work schedules to support you and the needs of all our </w:t>
      </w:r>
      <w:r w:rsidRPr="00D93710">
        <w:rPr>
          <w:rFonts w:ascii="Times New Roman" w:hAnsi="Times New Roman" w:cs="Times New Roman"/>
          <w:sz w:val="24"/>
          <w:szCs w:val="24"/>
        </w:rPr>
        <w:lastRenderedPageBreak/>
        <w:t>associates, now and in the future.”  One of Walmart’s proposed solutions for workforce issues is to bring back more jobs to the United States by purchasing various product lines made in America.  Walmart is trying to provide customer experience by offering programs such as ship-to-store, site-to-store, and pick-up today (store-to-store).</w:t>
      </w:r>
    </w:p>
    <w:p w:rsidR="00154976" w:rsidRPr="00383719" w:rsidRDefault="00786DCC" w:rsidP="00383719">
      <w:pPr>
        <w:spacing w:after="160" w:line="240" w:lineRule="auto"/>
        <w:rPr>
          <w:rFonts w:ascii="Times New Roman" w:hAnsi="Times New Roman" w:cs="Times New Roman"/>
          <w:sz w:val="24"/>
          <w:szCs w:val="24"/>
          <w:u w:val="single"/>
        </w:rPr>
      </w:pPr>
      <w:r w:rsidRPr="00383719">
        <w:rPr>
          <w:rFonts w:ascii="Times New Roman" w:hAnsi="Times New Roman" w:cs="Times New Roman"/>
          <w:sz w:val="24"/>
          <w:szCs w:val="24"/>
          <w:u w:val="single"/>
        </w:rPr>
        <w:t>About Walmart</w:t>
      </w:r>
    </w:p>
    <w:p w:rsidR="00786DCC" w:rsidRPr="00383719" w:rsidRDefault="00786DCC" w:rsidP="00383719">
      <w:pPr>
        <w:spacing w:after="160" w:line="240" w:lineRule="auto"/>
        <w:rPr>
          <w:rFonts w:ascii="Times New Roman" w:hAnsi="Times New Roman" w:cs="Times New Roman"/>
          <w:sz w:val="24"/>
          <w:szCs w:val="24"/>
        </w:rPr>
      </w:pPr>
      <w:r w:rsidRPr="00383719">
        <w:rPr>
          <w:rFonts w:ascii="Times New Roman" w:hAnsi="Times New Roman" w:cs="Times New Roman"/>
          <w:sz w:val="24"/>
          <w:szCs w:val="24"/>
        </w:rPr>
        <w:t>Walmart is the world’s largest discount retailer promoting the tagline “save money and live better—anytime and anywhere.”  Walmart currently serves over 250 million customers through 10,</w:t>
      </w:r>
      <w:r w:rsidR="00383719" w:rsidRPr="00383719">
        <w:rPr>
          <w:rFonts w:ascii="Times New Roman" w:hAnsi="Times New Roman" w:cs="Times New Roman"/>
          <w:sz w:val="24"/>
          <w:szCs w:val="24"/>
        </w:rPr>
        <w:t>994 stores in</w:t>
      </w:r>
      <w:r w:rsidRPr="00383719">
        <w:rPr>
          <w:rFonts w:ascii="Times New Roman" w:hAnsi="Times New Roman" w:cs="Times New Roman"/>
          <w:sz w:val="24"/>
          <w:szCs w:val="24"/>
        </w:rPr>
        <w:t xml:space="preserve"> over 27 countries, as well as an e-commerce site in 10 countries.</w:t>
      </w:r>
      <w:r w:rsidR="00383719" w:rsidRPr="00383719">
        <w:rPr>
          <w:rFonts w:ascii="Times New Roman" w:hAnsi="Times New Roman" w:cs="Times New Roman"/>
          <w:sz w:val="24"/>
          <w:szCs w:val="24"/>
        </w:rPr>
        <w:t xml:space="preserve">  At the end of 2013, Walmart’s revenue was</w:t>
      </w:r>
      <w:r w:rsidRPr="00383719">
        <w:rPr>
          <w:rFonts w:ascii="Times New Roman" w:hAnsi="Times New Roman" w:cs="Times New Roman"/>
          <w:sz w:val="24"/>
          <w:szCs w:val="24"/>
        </w:rPr>
        <w:t xml:space="preserve"> </w:t>
      </w:r>
      <w:r w:rsidR="00383719" w:rsidRPr="00383719">
        <w:rPr>
          <w:rFonts w:ascii="Times New Roman" w:hAnsi="Times New Roman" w:cs="Times New Roman"/>
          <w:sz w:val="24"/>
          <w:szCs w:val="24"/>
        </w:rPr>
        <w:t xml:space="preserve">$476.3 billion and a net income of $16 billion.  Walmart employs approximately 2 million associates worldwide.  </w:t>
      </w:r>
    </w:p>
    <w:p w:rsidR="00383719" w:rsidRPr="00383719" w:rsidRDefault="00383719" w:rsidP="00383719">
      <w:pPr>
        <w:spacing w:after="160" w:line="240" w:lineRule="auto"/>
        <w:rPr>
          <w:rFonts w:ascii="Times New Roman" w:hAnsi="Times New Roman" w:cs="Times New Roman"/>
          <w:sz w:val="24"/>
          <w:szCs w:val="24"/>
        </w:rPr>
      </w:pPr>
      <w:r w:rsidRPr="00383719">
        <w:rPr>
          <w:rFonts w:ascii="Times New Roman" w:hAnsi="Times New Roman" w:cs="Times New Roman"/>
          <w:sz w:val="24"/>
          <w:szCs w:val="24"/>
        </w:rPr>
        <w:t xml:space="preserve">For more information on Walmart visit http://corporate.walmart.com, on Facebook at http://facebook.com/walmart, and on Twitter at http://twitter.com/walmart. </w:t>
      </w:r>
    </w:p>
    <w:p w:rsidR="00383719" w:rsidRDefault="00383719" w:rsidP="00383719">
      <w:pPr>
        <w:spacing w:after="160" w:line="240" w:lineRule="auto"/>
      </w:pPr>
    </w:p>
    <w:p w:rsidR="00786DCC" w:rsidRDefault="00383719" w:rsidP="00383719">
      <w:pPr>
        <w:spacing w:after="160" w:line="240" w:lineRule="auto"/>
        <w:jc w:val="center"/>
      </w:pPr>
      <w:r>
        <w:t># # #</w:t>
      </w:r>
    </w:p>
    <w:p w:rsidR="007160F3" w:rsidRPr="000D5846" w:rsidRDefault="007160F3" w:rsidP="00383719">
      <w:pPr>
        <w:spacing w:after="160" w:line="240" w:lineRule="auto"/>
      </w:pPr>
    </w:p>
    <w:p w:rsidR="007160F3" w:rsidRDefault="007160F3" w:rsidP="00383719">
      <w:pPr>
        <w:spacing w:after="160" w:line="240" w:lineRule="auto"/>
      </w:pPr>
      <w:r>
        <w:br w:type="page"/>
      </w:r>
    </w:p>
    <w:p w:rsidR="00FD78AE" w:rsidRPr="00383719" w:rsidRDefault="00FD78AE" w:rsidP="00FD78AE">
      <w:pPr>
        <w:jc w:val="center"/>
        <w:rPr>
          <w:rFonts w:ascii="Times New Roman" w:hAnsi="Times New Roman" w:cs="Times New Roman"/>
          <w:sz w:val="24"/>
          <w:szCs w:val="24"/>
        </w:rPr>
      </w:pPr>
      <w:r w:rsidRPr="00383719">
        <w:rPr>
          <w:rFonts w:ascii="Times New Roman" w:hAnsi="Times New Roman" w:cs="Times New Roman"/>
          <w:sz w:val="24"/>
          <w:szCs w:val="24"/>
        </w:rPr>
        <w:lastRenderedPageBreak/>
        <w:t>Works Cited</w:t>
      </w:r>
    </w:p>
    <w:p w:rsidR="0071058F" w:rsidRPr="00383719" w:rsidRDefault="0071058F" w:rsidP="00383719">
      <w:pPr>
        <w:spacing w:line="240" w:lineRule="auto"/>
        <w:ind w:left="720" w:hanging="720"/>
        <w:rPr>
          <w:rFonts w:ascii="Times New Roman" w:hAnsi="Times New Roman" w:cs="Times New Roman"/>
          <w:sz w:val="24"/>
          <w:szCs w:val="24"/>
        </w:rPr>
      </w:pPr>
      <w:r w:rsidRPr="00383719">
        <w:rPr>
          <w:rFonts w:ascii="Times New Roman" w:hAnsi="Times New Roman" w:cs="Times New Roman"/>
          <w:sz w:val="24"/>
          <w:szCs w:val="24"/>
        </w:rPr>
        <w:t xml:space="preserve">Calia, Michael. “Wal-Mart profit, sales fall short of estimates.” </w:t>
      </w:r>
      <w:r w:rsidRPr="00383719">
        <w:rPr>
          <w:rFonts w:ascii="Times New Roman" w:hAnsi="Times New Roman" w:cs="Times New Roman"/>
          <w:i/>
          <w:sz w:val="24"/>
          <w:szCs w:val="24"/>
        </w:rPr>
        <w:t>marketwatch.com</w:t>
      </w:r>
      <w:r w:rsidRPr="00383719">
        <w:rPr>
          <w:rFonts w:ascii="Times New Roman" w:hAnsi="Times New Roman" w:cs="Times New Roman"/>
          <w:sz w:val="24"/>
          <w:szCs w:val="24"/>
        </w:rPr>
        <w:t>.15 May 2014. Web. 29 May 2014. &lt;http://www.marketwatch.com/story/wal-mart-profit-sales-fall-short-of-estimates-2014-05-15&gt;.</w:t>
      </w:r>
    </w:p>
    <w:p w:rsidR="00383719" w:rsidRPr="00F718A7" w:rsidRDefault="00383719" w:rsidP="00383719">
      <w:pPr>
        <w:widowControl w:val="0"/>
        <w:autoSpaceDE w:val="0"/>
        <w:autoSpaceDN w:val="0"/>
        <w:adjustRightInd w:val="0"/>
        <w:spacing w:after="240" w:line="240" w:lineRule="auto"/>
        <w:ind w:left="720" w:hanging="720"/>
        <w:rPr>
          <w:rFonts w:ascii="Times New Roman" w:eastAsia="MS Mincho" w:hAnsi="Times New Roman" w:cs="Times New Roman"/>
          <w:sz w:val="24"/>
          <w:szCs w:val="24"/>
          <w:lang w:eastAsia="en-US"/>
        </w:rPr>
      </w:pPr>
      <w:r w:rsidRPr="00F718A7">
        <w:rPr>
          <w:rFonts w:ascii="Times New Roman" w:eastAsia="MS Mincho" w:hAnsi="Times New Roman" w:cs="Times New Roman"/>
          <w:sz w:val="24"/>
          <w:szCs w:val="24"/>
          <w:lang w:eastAsia="en-US"/>
        </w:rPr>
        <w:t xml:space="preserve">Dudley, Renee. “Wal-Mart Customers Complain Bare Shelves Are Widespread.” </w:t>
      </w:r>
      <w:hyperlink r:id="rId7" w:history="1">
        <w:r w:rsidRPr="00F718A7">
          <w:rPr>
            <w:rFonts w:ascii="Times New Roman" w:eastAsia="MS Mincho" w:hAnsi="Times New Roman" w:cs="Times New Roman"/>
            <w:i/>
            <w:iCs/>
            <w:sz w:val="24"/>
            <w:szCs w:val="24"/>
            <w:lang w:eastAsia="en-US"/>
          </w:rPr>
          <w:t>bloomberg.com</w:t>
        </w:r>
      </w:hyperlink>
      <w:r w:rsidRPr="00F718A7">
        <w:rPr>
          <w:rFonts w:ascii="Times New Roman" w:eastAsia="MS Mincho" w:hAnsi="Times New Roman" w:cs="Times New Roman"/>
          <w:sz w:val="24"/>
          <w:szCs w:val="24"/>
          <w:lang w:eastAsia="en-US"/>
        </w:rPr>
        <w:t>. 2 April 2013. Web. 28 May 2014. &lt;</w:t>
      </w:r>
      <w:hyperlink r:id="rId8" w:history="1">
        <w:r w:rsidRPr="00F718A7">
          <w:rPr>
            <w:rFonts w:ascii="Times New Roman" w:eastAsia="MS Mincho" w:hAnsi="Times New Roman" w:cs="Times New Roman"/>
            <w:sz w:val="24"/>
            <w:szCs w:val="24"/>
            <w:lang w:eastAsia="en-US"/>
          </w:rPr>
          <w:t>http://www.bloomberg.com/news/2013-04-02/wal-mart-customers-complain-bare-shelves-are-widespread.html</w:t>
        </w:r>
      </w:hyperlink>
      <w:r w:rsidRPr="00F718A7">
        <w:rPr>
          <w:rFonts w:ascii="Times New Roman" w:eastAsia="MS Mincho" w:hAnsi="Times New Roman" w:cs="Times New Roman"/>
          <w:sz w:val="24"/>
          <w:szCs w:val="24"/>
          <w:lang w:eastAsia="en-US"/>
        </w:rPr>
        <w:t>&gt;.</w:t>
      </w:r>
    </w:p>
    <w:p w:rsidR="00383719" w:rsidRPr="00383719" w:rsidRDefault="00383719" w:rsidP="00383719">
      <w:pPr>
        <w:spacing w:line="240" w:lineRule="auto"/>
        <w:ind w:left="720" w:hanging="720"/>
        <w:rPr>
          <w:rFonts w:ascii="Times New Roman" w:hAnsi="Times New Roman" w:cs="Times New Roman"/>
          <w:sz w:val="24"/>
          <w:szCs w:val="24"/>
        </w:rPr>
      </w:pPr>
      <w:r w:rsidRPr="00383719">
        <w:rPr>
          <w:rFonts w:ascii="Times New Roman" w:hAnsi="Times New Roman" w:cs="Times New Roman"/>
          <w:sz w:val="24"/>
          <w:szCs w:val="24"/>
        </w:rPr>
        <w:t xml:space="preserve">Gustafson, Krystina. “Wal-Mart’s biggest problem: Its customers.” </w:t>
      </w:r>
      <w:r w:rsidRPr="00383719">
        <w:rPr>
          <w:rFonts w:ascii="Times New Roman" w:hAnsi="Times New Roman" w:cs="Times New Roman"/>
          <w:i/>
          <w:iCs/>
          <w:sz w:val="24"/>
          <w:szCs w:val="24"/>
        </w:rPr>
        <w:t>money.msn.com</w:t>
      </w:r>
      <w:r w:rsidRPr="00383719">
        <w:rPr>
          <w:rFonts w:ascii="Times New Roman" w:hAnsi="Times New Roman" w:cs="Times New Roman"/>
          <w:sz w:val="24"/>
          <w:szCs w:val="24"/>
        </w:rPr>
        <w:t>. 19 May 2014. Web. 28 May 2014. &lt;http://money.msn.com/top-stocks/post--wal-marts-biggest-problem-its-customers&gt;.</w:t>
      </w:r>
    </w:p>
    <w:p w:rsidR="00D93710" w:rsidRPr="00D93710" w:rsidRDefault="00D93710" w:rsidP="00383719">
      <w:pPr>
        <w:widowControl w:val="0"/>
        <w:autoSpaceDE w:val="0"/>
        <w:autoSpaceDN w:val="0"/>
        <w:adjustRightInd w:val="0"/>
        <w:spacing w:after="240" w:line="240" w:lineRule="auto"/>
        <w:ind w:left="720" w:hanging="720"/>
        <w:rPr>
          <w:rFonts w:ascii="Times New Roman" w:eastAsia="MS Mincho" w:hAnsi="Times New Roman" w:cs="Times New Roman"/>
          <w:sz w:val="24"/>
          <w:szCs w:val="24"/>
          <w:lang w:eastAsia="en-US"/>
        </w:rPr>
      </w:pPr>
      <w:r w:rsidRPr="00D93710">
        <w:rPr>
          <w:rFonts w:ascii="Times New Roman" w:eastAsia="MS Mincho" w:hAnsi="Times New Roman" w:cs="Times New Roman"/>
          <w:sz w:val="24"/>
          <w:szCs w:val="24"/>
          <w:lang w:eastAsia="en-US"/>
        </w:rPr>
        <w:t xml:space="preserve">Lopez, Ricardo. “Wal-Mart creates $10-million fund to spur U.S. manufacturing.” </w:t>
      </w:r>
      <w:hyperlink r:id="rId9" w:history="1">
        <w:r w:rsidRPr="00D93710">
          <w:rPr>
            <w:rFonts w:ascii="Times New Roman" w:eastAsia="MS Mincho" w:hAnsi="Times New Roman" w:cs="Times New Roman"/>
            <w:i/>
            <w:iCs/>
            <w:sz w:val="24"/>
            <w:szCs w:val="24"/>
            <w:lang w:eastAsia="en-US"/>
          </w:rPr>
          <w:t>latimes.com</w:t>
        </w:r>
      </w:hyperlink>
      <w:r w:rsidRPr="00D93710">
        <w:rPr>
          <w:rFonts w:ascii="Times New Roman" w:eastAsia="MS Mincho" w:hAnsi="Times New Roman" w:cs="Times New Roman"/>
          <w:sz w:val="24"/>
          <w:szCs w:val="24"/>
          <w:lang w:eastAsia="en-US"/>
        </w:rPr>
        <w:t>. 23 Jan. 2014. Web. 28 May 2014 &lt;</w:t>
      </w:r>
      <w:hyperlink r:id="rId10" w:history="1">
        <w:r w:rsidRPr="00D93710">
          <w:rPr>
            <w:rFonts w:ascii="Times New Roman" w:eastAsia="MS Mincho" w:hAnsi="Times New Roman" w:cs="Times New Roman"/>
            <w:sz w:val="24"/>
            <w:szCs w:val="24"/>
            <w:lang w:eastAsia="en-US"/>
          </w:rPr>
          <w:t>http://articles.latimes.com/2014/jan/23/business/la-fi-mo-walmart-manufacturing-fund-20140123</w:t>
        </w:r>
      </w:hyperlink>
      <w:r w:rsidRPr="00D93710">
        <w:rPr>
          <w:rFonts w:ascii="Times New Roman" w:eastAsia="MS Mincho" w:hAnsi="Times New Roman" w:cs="Times New Roman"/>
          <w:sz w:val="24"/>
          <w:szCs w:val="24"/>
          <w:lang w:eastAsia="en-US"/>
        </w:rPr>
        <w:t>&gt;.</w:t>
      </w:r>
    </w:p>
    <w:p w:rsidR="00383719" w:rsidRPr="0023490C" w:rsidRDefault="00383719" w:rsidP="00383719">
      <w:pPr>
        <w:widowControl w:val="0"/>
        <w:autoSpaceDE w:val="0"/>
        <w:autoSpaceDN w:val="0"/>
        <w:adjustRightInd w:val="0"/>
        <w:spacing w:after="240" w:line="240" w:lineRule="auto"/>
        <w:ind w:left="720" w:hanging="720"/>
        <w:rPr>
          <w:rFonts w:ascii="Times New Roman" w:eastAsia="MS Mincho" w:hAnsi="Times New Roman" w:cs="Times New Roman"/>
          <w:sz w:val="24"/>
          <w:szCs w:val="24"/>
          <w:lang w:eastAsia="en-US"/>
        </w:rPr>
      </w:pPr>
      <w:r w:rsidRPr="0023490C">
        <w:rPr>
          <w:rFonts w:ascii="Times New Roman" w:hAnsi="Times New Roman" w:cs="Times New Roman"/>
          <w:sz w:val="24"/>
          <w:szCs w:val="24"/>
        </w:rPr>
        <w:t xml:space="preserve">Making Change at Walmart. Web. 29 May 2014. </w:t>
      </w:r>
      <w:r w:rsidRPr="0023490C">
        <w:rPr>
          <w:rFonts w:ascii="Times New Roman" w:eastAsia="MS Mincho" w:hAnsi="Times New Roman" w:cs="Times New Roman"/>
          <w:sz w:val="24"/>
          <w:szCs w:val="24"/>
          <w:lang w:eastAsia="en-US"/>
        </w:rPr>
        <w:t xml:space="preserve"> &lt;</w:t>
      </w:r>
      <w:hyperlink r:id="rId11" w:history="1">
        <w:r w:rsidRPr="0023490C">
          <w:rPr>
            <w:rFonts w:ascii="Times New Roman" w:eastAsia="MS Mincho" w:hAnsi="Times New Roman" w:cs="Times New Roman"/>
            <w:sz w:val="24"/>
            <w:szCs w:val="24"/>
            <w:lang w:eastAsia="en-US"/>
          </w:rPr>
          <w:t>makingchangeatwalmart.org</w:t>
        </w:r>
      </w:hyperlink>
      <w:r w:rsidRPr="0023490C">
        <w:rPr>
          <w:rFonts w:ascii="Times New Roman" w:eastAsia="MS Mincho" w:hAnsi="Times New Roman" w:cs="Times New Roman"/>
          <w:sz w:val="24"/>
          <w:szCs w:val="24"/>
          <w:lang w:eastAsia="en-US"/>
        </w:rPr>
        <w:t>&gt;.</w:t>
      </w:r>
    </w:p>
    <w:p w:rsidR="00D93710" w:rsidRPr="00383719" w:rsidRDefault="00D93710" w:rsidP="00383719">
      <w:pPr>
        <w:spacing w:line="240" w:lineRule="auto"/>
        <w:ind w:left="720" w:hanging="720"/>
        <w:rPr>
          <w:rFonts w:ascii="Times New Roman" w:hAnsi="Times New Roman" w:cs="Times New Roman"/>
          <w:sz w:val="24"/>
          <w:szCs w:val="24"/>
        </w:rPr>
      </w:pPr>
      <w:r w:rsidRPr="00383719">
        <w:rPr>
          <w:rFonts w:ascii="Times New Roman" w:hAnsi="Times New Roman" w:cs="Times New Roman"/>
          <w:sz w:val="24"/>
          <w:szCs w:val="24"/>
        </w:rPr>
        <w:t xml:space="preserve">Pisani, Bob. “Wal-Mart’s issues pile up after earnings: What’s eating Wal-Mart? Issues pile up for discount giant.” </w:t>
      </w:r>
      <w:r w:rsidRPr="00383719">
        <w:rPr>
          <w:rFonts w:ascii="Times New Roman" w:hAnsi="Times New Roman" w:cs="Times New Roman"/>
          <w:i/>
          <w:iCs/>
          <w:sz w:val="24"/>
          <w:szCs w:val="24"/>
        </w:rPr>
        <w:t>cnbc.com</w:t>
      </w:r>
      <w:r w:rsidRPr="00383719">
        <w:rPr>
          <w:rFonts w:ascii="Times New Roman" w:hAnsi="Times New Roman" w:cs="Times New Roman"/>
          <w:sz w:val="24"/>
          <w:szCs w:val="24"/>
        </w:rPr>
        <w:t>. 20 Feb. 2014. Web. 28 May 2014 &lt;http://www.cnbc.com/id/101431717&gt;.</w:t>
      </w:r>
    </w:p>
    <w:p w:rsidR="0071058F" w:rsidRDefault="0071058F" w:rsidP="0071058F">
      <w:pPr>
        <w:jc w:val="center"/>
      </w:pPr>
    </w:p>
    <w:sectPr w:rsidR="0071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C427B"/>
    <w:multiLevelType w:val="multilevel"/>
    <w:tmpl w:val="6FD6F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AE"/>
    <w:rsid w:val="000D5846"/>
    <w:rsid w:val="00154976"/>
    <w:rsid w:val="00383719"/>
    <w:rsid w:val="003D3602"/>
    <w:rsid w:val="004A1FC4"/>
    <w:rsid w:val="0071058F"/>
    <w:rsid w:val="007160F3"/>
    <w:rsid w:val="00786DCC"/>
    <w:rsid w:val="00992716"/>
    <w:rsid w:val="00B43BCE"/>
    <w:rsid w:val="00D93710"/>
    <w:rsid w:val="00F718A7"/>
    <w:rsid w:val="00FD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8DC48-FA4D-4CE4-BCF1-289BF727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AE"/>
    <w:pPr>
      <w:spacing w:after="200" w:line="27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78AE"/>
    <w:pPr>
      <w:spacing w:after="0" w:line="240" w:lineRule="auto"/>
    </w:pPr>
    <w:rPr>
      <w:rFonts w:eastAsiaTheme="minorEastAsia"/>
    </w:rPr>
  </w:style>
  <w:style w:type="character" w:customStyle="1" w:styleId="NoSpacingChar">
    <w:name w:val="No Spacing Char"/>
    <w:basedOn w:val="DefaultParagraphFont"/>
    <w:link w:val="NoSpacing"/>
    <w:uiPriority w:val="1"/>
    <w:rsid w:val="00FD78AE"/>
    <w:rPr>
      <w:rFonts w:eastAsiaTheme="minorEastAsia"/>
    </w:rPr>
  </w:style>
  <w:style w:type="character" w:styleId="Hyperlink">
    <w:name w:val="Hyperlink"/>
    <w:basedOn w:val="DefaultParagraphFont"/>
    <w:uiPriority w:val="99"/>
    <w:unhideWhenUsed/>
    <w:rsid w:val="00FD7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4430">
      <w:bodyDiv w:val="1"/>
      <w:marLeft w:val="0"/>
      <w:marRight w:val="0"/>
      <w:marTop w:val="0"/>
      <w:marBottom w:val="0"/>
      <w:divBdr>
        <w:top w:val="none" w:sz="0" w:space="0" w:color="auto"/>
        <w:left w:val="none" w:sz="0" w:space="0" w:color="auto"/>
        <w:bottom w:val="none" w:sz="0" w:space="0" w:color="auto"/>
        <w:right w:val="none" w:sz="0" w:space="0" w:color="auto"/>
      </w:divBdr>
    </w:div>
    <w:div w:id="264928658">
      <w:bodyDiv w:val="1"/>
      <w:marLeft w:val="0"/>
      <w:marRight w:val="0"/>
      <w:marTop w:val="0"/>
      <w:marBottom w:val="0"/>
      <w:divBdr>
        <w:top w:val="none" w:sz="0" w:space="0" w:color="auto"/>
        <w:left w:val="none" w:sz="0" w:space="0" w:color="auto"/>
        <w:bottom w:val="none" w:sz="0" w:space="0" w:color="auto"/>
        <w:right w:val="none" w:sz="0" w:space="0" w:color="auto"/>
      </w:divBdr>
    </w:div>
    <w:div w:id="518354875">
      <w:bodyDiv w:val="1"/>
      <w:marLeft w:val="0"/>
      <w:marRight w:val="0"/>
      <w:marTop w:val="0"/>
      <w:marBottom w:val="0"/>
      <w:divBdr>
        <w:top w:val="none" w:sz="0" w:space="0" w:color="auto"/>
        <w:left w:val="none" w:sz="0" w:space="0" w:color="auto"/>
        <w:bottom w:val="none" w:sz="0" w:space="0" w:color="auto"/>
        <w:right w:val="none" w:sz="0" w:space="0" w:color="auto"/>
      </w:divBdr>
    </w:div>
    <w:div w:id="762141523">
      <w:bodyDiv w:val="1"/>
      <w:marLeft w:val="0"/>
      <w:marRight w:val="0"/>
      <w:marTop w:val="0"/>
      <w:marBottom w:val="0"/>
      <w:divBdr>
        <w:top w:val="none" w:sz="0" w:space="0" w:color="auto"/>
        <w:left w:val="none" w:sz="0" w:space="0" w:color="auto"/>
        <w:bottom w:val="none" w:sz="0" w:space="0" w:color="auto"/>
        <w:right w:val="none" w:sz="0" w:space="0" w:color="auto"/>
      </w:divBdr>
    </w:div>
    <w:div w:id="908345678">
      <w:bodyDiv w:val="1"/>
      <w:marLeft w:val="0"/>
      <w:marRight w:val="0"/>
      <w:marTop w:val="0"/>
      <w:marBottom w:val="0"/>
      <w:divBdr>
        <w:top w:val="none" w:sz="0" w:space="0" w:color="auto"/>
        <w:left w:val="none" w:sz="0" w:space="0" w:color="auto"/>
        <w:bottom w:val="none" w:sz="0" w:space="0" w:color="auto"/>
        <w:right w:val="none" w:sz="0" w:space="0" w:color="auto"/>
      </w:divBdr>
    </w:div>
    <w:div w:id="19643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2013-04-02/wal-mart-customers-complain-bare-shelves-are-widesprea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loomberg.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akingchangeatwalmart.org/" TargetMode="External"/><Relationship Id="rId5" Type="http://schemas.openxmlformats.org/officeDocument/2006/relationships/webSettings" Target="webSettings.xml"/><Relationship Id="rId10" Type="http://schemas.openxmlformats.org/officeDocument/2006/relationships/hyperlink" Target="http://articles.latimes.com/2014/jan/23/business/la-fi-mo-walmart-manufacturing-fund-20140123" TargetMode="External"/><Relationship Id="rId4" Type="http://schemas.openxmlformats.org/officeDocument/2006/relationships/settings" Target="settings.xml"/><Relationship Id="rId9" Type="http://schemas.openxmlformats.org/officeDocument/2006/relationships/hyperlink" Target="http://la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E9CF-009E-4749-B305-E7413B9E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Media Kit</dc:title>
  <dc:subject/>
  <dc:creator>Gena Mangano, Lindsay Horne, Megan Greeno, Ayahnah Ligon</dc:creator>
  <cp:keywords/>
  <dc:description/>
  <cp:lastModifiedBy>Horne, Lindsay E.</cp:lastModifiedBy>
  <cp:revision>1</cp:revision>
  <dcterms:created xsi:type="dcterms:W3CDTF">2014-06-19T17:54:00Z</dcterms:created>
  <dcterms:modified xsi:type="dcterms:W3CDTF">2014-06-19T20:21:00Z</dcterms:modified>
  <cp:category>Public Relations</cp:category>
</cp:coreProperties>
</file>